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A8DBD" w14:textId="77777777" w:rsidR="00801728" w:rsidRDefault="00801728" w:rsidP="00825F7D">
      <w:pPr>
        <w:spacing w:after="120" w:line="240" w:lineRule="auto"/>
        <w:outlineLvl w:val="0"/>
        <w:rPr>
          <w:rFonts w:eastAsia="Times New Roman" w:cs="Times New Roman"/>
          <w:b/>
          <w:bCs/>
          <w:kern w:val="36"/>
          <w:lang w:eastAsia="et-EE"/>
        </w:rPr>
      </w:pPr>
      <w:r w:rsidRPr="006D39BE">
        <w:rPr>
          <w:rFonts w:eastAsia="Times New Roman" w:cs="Times New Roman"/>
          <w:b/>
          <w:bCs/>
          <w:kern w:val="36"/>
          <w:lang w:eastAsia="et-EE"/>
        </w:rPr>
        <w:t>Statistikanõukogu arvamus Statistikaameti 2027.–2031. aastal tehtavate statistikatööde loetelu kohta</w:t>
      </w:r>
    </w:p>
    <w:p w14:paraId="08917C13" w14:textId="77777777" w:rsidR="00825F7D" w:rsidRPr="006D39BE" w:rsidRDefault="00825F7D" w:rsidP="00825F7D">
      <w:pPr>
        <w:spacing w:after="120" w:line="240" w:lineRule="auto"/>
        <w:outlineLvl w:val="0"/>
        <w:rPr>
          <w:rFonts w:eastAsia="Times New Roman" w:cs="Times New Roman"/>
          <w:b/>
          <w:bCs/>
          <w:kern w:val="36"/>
          <w:lang w:eastAsia="et-EE"/>
        </w:rPr>
      </w:pPr>
    </w:p>
    <w:p w14:paraId="355C7370" w14:textId="77777777" w:rsidR="00801728" w:rsidRPr="006D39BE" w:rsidRDefault="00801728" w:rsidP="005C6D7C">
      <w:pPr>
        <w:spacing w:after="120" w:line="240" w:lineRule="auto"/>
        <w:jc w:val="both"/>
        <w:rPr>
          <w:rFonts w:eastAsia="Times New Roman" w:cs="Times New Roman"/>
          <w:lang w:eastAsia="et-EE"/>
        </w:rPr>
      </w:pPr>
      <w:r w:rsidRPr="006D39BE">
        <w:rPr>
          <w:rFonts w:eastAsia="Times New Roman" w:cs="Times New Roman"/>
          <w:lang w:eastAsia="et-EE"/>
        </w:rPr>
        <w:t>Statistikanõukogu on tutvunud Statistikaameti 2027.–2031. aastal tehtavate statistikatööde loetelu ja selle seletuskirjaga ning toetab statistikatööde loetelu kinnitamist.</w:t>
      </w:r>
    </w:p>
    <w:p w14:paraId="36C5591E" w14:textId="77777777" w:rsidR="00801728" w:rsidRPr="006D39BE" w:rsidRDefault="00801728" w:rsidP="005C6D7C">
      <w:pPr>
        <w:spacing w:after="120" w:line="240" w:lineRule="auto"/>
        <w:jc w:val="both"/>
        <w:rPr>
          <w:rFonts w:eastAsia="Times New Roman" w:cs="Times New Roman"/>
          <w:lang w:eastAsia="et-EE"/>
        </w:rPr>
      </w:pPr>
      <w:r w:rsidRPr="006D39BE">
        <w:rPr>
          <w:rFonts w:eastAsia="Times New Roman" w:cs="Times New Roman"/>
          <w:lang w:eastAsia="et-EE"/>
        </w:rPr>
        <w:t>Nõukogu peab programmi elluviimisel keskseks kolme teemat: riikliku statistika kvaliteedi ja usaldusväärsuse tagamist, kasutajatele vajaliku statistika säilitamist ning andmeesitajate halduskoormuse vähendamist.</w:t>
      </w:r>
    </w:p>
    <w:p w14:paraId="681826A5" w14:textId="2A47E33E" w:rsidR="000F7FA4" w:rsidRPr="006D39BE" w:rsidRDefault="000F7FA4" w:rsidP="005C6D7C">
      <w:pPr>
        <w:spacing w:after="120" w:line="240" w:lineRule="auto"/>
        <w:jc w:val="both"/>
        <w:rPr>
          <w:rFonts w:eastAsia="Times New Roman" w:cs="Times New Roman"/>
          <w:lang w:eastAsia="et-EE"/>
        </w:rPr>
      </w:pPr>
      <w:r w:rsidRPr="006D39BE">
        <w:rPr>
          <w:rFonts w:eastAsia="Times New Roman" w:cs="Times New Roman"/>
          <w:lang w:eastAsia="et-EE"/>
        </w:rPr>
        <w:t>Nõukogu juhib tähelepanu, et nende eesmärkide täitmine toimub olukorras, kus Statistikaameti ressursid vähenevad, samal ajal kui lisanduvad Euroopa Liidu õigusaktidest tulenevad nõuded, toimuvad ulatuslikud metoodilised muudatused, kasvab vajadus tehnoloogiliste muudatuste ning kvaliteetsete ja ajakohaste andmete järele.</w:t>
      </w:r>
    </w:p>
    <w:p w14:paraId="66FEBF82" w14:textId="77777777" w:rsidR="00825F7D" w:rsidRDefault="00825F7D" w:rsidP="005C6D7C">
      <w:pPr>
        <w:spacing w:after="120" w:line="240" w:lineRule="auto"/>
        <w:jc w:val="both"/>
        <w:outlineLvl w:val="1"/>
        <w:rPr>
          <w:rFonts w:eastAsia="Times New Roman" w:cs="Times New Roman"/>
          <w:b/>
          <w:bCs/>
          <w:lang w:eastAsia="et-EE"/>
        </w:rPr>
      </w:pPr>
    </w:p>
    <w:p w14:paraId="4BF8AE09" w14:textId="5051A39E" w:rsidR="00801728" w:rsidRPr="006D39BE" w:rsidRDefault="00801728" w:rsidP="005C6D7C">
      <w:pPr>
        <w:spacing w:after="120" w:line="240" w:lineRule="auto"/>
        <w:jc w:val="both"/>
        <w:outlineLvl w:val="1"/>
        <w:rPr>
          <w:rFonts w:eastAsia="Times New Roman" w:cs="Times New Roman"/>
          <w:b/>
          <w:bCs/>
          <w:lang w:eastAsia="et-EE"/>
        </w:rPr>
      </w:pPr>
      <w:r w:rsidRPr="006D39BE">
        <w:rPr>
          <w:rFonts w:eastAsia="Times New Roman" w:cs="Times New Roman"/>
          <w:b/>
          <w:bCs/>
          <w:lang w:eastAsia="et-EE"/>
        </w:rPr>
        <w:t>Statistika kvaliteet ja jätkusuutlikkus</w:t>
      </w:r>
    </w:p>
    <w:p w14:paraId="1E397CD1" w14:textId="22A251A9" w:rsidR="00801728" w:rsidRPr="006D39BE" w:rsidRDefault="00801728" w:rsidP="005C6D7C">
      <w:pPr>
        <w:spacing w:after="120" w:line="240" w:lineRule="auto"/>
        <w:jc w:val="both"/>
        <w:rPr>
          <w:rFonts w:eastAsia="Times New Roman" w:cs="Times New Roman"/>
          <w:lang w:eastAsia="et-EE"/>
        </w:rPr>
      </w:pPr>
      <w:r w:rsidRPr="006D39BE">
        <w:rPr>
          <w:rFonts w:eastAsia="Times New Roman" w:cs="Times New Roman"/>
          <w:lang w:eastAsia="et-EE"/>
        </w:rPr>
        <w:t>Statistikanõukogu on ka varasemates arvamustes rõhutanud, et piiratud ressursside tingimustes võib suureneda risk statistika kvaliteedile ja usaldusväärsusele. 2025. ja 2026. aastal ilmnenud probleemid tarbijahinnaindeksi ja palgastatistika kvaliteediga kinnitavad süsteemse kvaliteedijuhtimise olulisust.</w:t>
      </w:r>
    </w:p>
    <w:p w14:paraId="1E7626D5" w14:textId="77777777" w:rsidR="00801728" w:rsidRPr="006D39BE" w:rsidRDefault="00801728" w:rsidP="005C6D7C">
      <w:pPr>
        <w:spacing w:after="120" w:line="240" w:lineRule="auto"/>
        <w:jc w:val="both"/>
        <w:rPr>
          <w:rFonts w:eastAsia="Times New Roman" w:cs="Times New Roman"/>
          <w:lang w:eastAsia="et-EE"/>
        </w:rPr>
      </w:pPr>
      <w:r w:rsidRPr="006D39BE">
        <w:rPr>
          <w:rFonts w:eastAsia="Times New Roman" w:cs="Times New Roman"/>
          <w:lang w:eastAsia="et-EE"/>
        </w:rPr>
        <w:t>Nõukogu hinnangul tuleb võtmenäitajate puhul tugevdada kvaliteediriskide ennetavat hindamist ja kontrolle ning tagada võimalike vigade kiire avastamine ja läbipaistev kommunikatsioon. Nõukogu peab vajalikuks, et Statistikaamet annaks regulaarselt ülevaate olulisemate statistikanäitajate kvaliteediriskidest ja nende maandamiseks rakendatud meetmetest.</w:t>
      </w:r>
    </w:p>
    <w:p w14:paraId="35BC891B" w14:textId="77777777" w:rsidR="00801728" w:rsidRPr="006D39BE" w:rsidRDefault="00801728" w:rsidP="005C6D7C">
      <w:pPr>
        <w:spacing w:after="120" w:line="240" w:lineRule="auto"/>
        <w:jc w:val="both"/>
        <w:rPr>
          <w:rFonts w:eastAsia="Times New Roman" w:cs="Times New Roman"/>
          <w:lang w:eastAsia="et-EE"/>
        </w:rPr>
      </w:pPr>
      <w:r w:rsidRPr="006D39BE">
        <w:rPr>
          <w:rFonts w:eastAsia="Times New Roman" w:cs="Times New Roman"/>
          <w:lang w:eastAsia="et-EE"/>
        </w:rPr>
        <w:t>Samal ajal väheneb statistikaprogrammi eelarve ning lisanduvad uued Euroopa Liidu nõuded ja arendusvajadused. Seetõttu tuleb enne uute statistikatööde või näitajate lisamist hinnata nende mõju nii ressurssidele kui ka olemasoleva statistika kvaliteedile. Uute kohustustega peab kaasnema vajalik rahastus või selge otsus seniste tegevuste ümberprioriseerimise kohta.</w:t>
      </w:r>
    </w:p>
    <w:p w14:paraId="397AFBE9" w14:textId="77777777" w:rsidR="00825F7D" w:rsidRDefault="00825F7D" w:rsidP="005C6D7C">
      <w:pPr>
        <w:spacing w:after="120" w:line="240" w:lineRule="auto"/>
        <w:jc w:val="both"/>
        <w:outlineLvl w:val="1"/>
        <w:rPr>
          <w:rFonts w:eastAsia="Times New Roman" w:cs="Times New Roman"/>
          <w:b/>
          <w:bCs/>
          <w:lang w:eastAsia="et-EE"/>
        </w:rPr>
      </w:pPr>
    </w:p>
    <w:p w14:paraId="1CE48E7A" w14:textId="5605D9A2" w:rsidR="00801728" w:rsidRPr="006D39BE" w:rsidRDefault="00801728" w:rsidP="005C6D7C">
      <w:pPr>
        <w:spacing w:after="120" w:line="240" w:lineRule="auto"/>
        <w:jc w:val="both"/>
        <w:outlineLvl w:val="1"/>
        <w:rPr>
          <w:rFonts w:eastAsia="Times New Roman" w:cs="Times New Roman"/>
          <w:b/>
          <w:bCs/>
          <w:lang w:eastAsia="et-EE"/>
        </w:rPr>
      </w:pPr>
      <w:r w:rsidRPr="006D39BE">
        <w:rPr>
          <w:rFonts w:eastAsia="Times New Roman" w:cs="Times New Roman"/>
          <w:b/>
          <w:bCs/>
          <w:lang w:eastAsia="et-EE"/>
        </w:rPr>
        <w:t>Kasutajate vajadused ja statistika väljundid</w:t>
      </w:r>
    </w:p>
    <w:p w14:paraId="073AA49B" w14:textId="77777777" w:rsidR="00801728" w:rsidRPr="006D39BE" w:rsidRDefault="00801728" w:rsidP="005C6D7C">
      <w:pPr>
        <w:spacing w:after="120" w:line="240" w:lineRule="auto"/>
        <w:jc w:val="both"/>
        <w:rPr>
          <w:rFonts w:eastAsia="Times New Roman" w:cs="Times New Roman"/>
          <w:lang w:eastAsia="et-EE"/>
        </w:rPr>
      </w:pPr>
      <w:r w:rsidRPr="006D39BE">
        <w:rPr>
          <w:rFonts w:eastAsia="Times New Roman" w:cs="Times New Roman"/>
          <w:lang w:eastAsia="et-EE"/>
        </w:rPr>
        <w:t>Nõukogu toetab statistikatööde ja väljundnäitajate regulaarset ülevaatamist ning vähese kasutusega või dubleerivate väljundite lõpetamist.</w:t>
      </w:r>
    </w:p>
    <w:p w14:paraId="6FC99051" w14:textId="77777777" w:rsidR="00801728" w:rsidRPr="006D39BE" w:rsidRDefault="00801728" w:rsidP="005C6D7C">
      <w:pPr>
        <w:spacing w:after="120" w:line="240" w:lineRule="auto"/>
        <w:jc w:val="both"/>
        <w:rPr>
          <w:rFonts w:eastAsia="Times New Roman" w:cs="Times New Roman"/>
          <w:lang w:eastAsia="et-EE"/>
        </w:rPr>
      </w:pPr>
      <w:r w:rsidRPr="006D39BE">
        <w:rPr>
          <w:rFonts w:eastAsia="Times New Roman" w:cs="Times New Roman"/>
          <w:lang w:eastAsia="et-EE"/>
        </w:rPr>
        <w:t>Statistika mahu vähendamisel ei tohiks siiski lähtuda ainult sellest, kas näitaja tootmine tuleneb Euroopa Liidu õigusaktist. Arvestada tuleb ka Eesti poliitikakujundamise, teaduse, ettevõtluse ja teiste kasutajate vajadusi.</w:t>
      </w:r>
    </w:p>
    <w:p w14:paraId="22B2749B" w14:textId="77777777" w:rsidR="00801728" w:rsidRPr="006D39BE" w:rsidRDefault="00801728" w:rsidP="005C6D7C">
      <w:pPr>
        <w:spacing w:after="120" w:line="240" w:lineRule="auto"/>
        <w:jc w:val="both"/>
        <w:rPr>
          <w:rFonts w:eastAsia="Times New Roman" w:cs="Times New Roman"/>
          <w:lang w:eastAsia="et-EE"/>
        </w:rPr>
      </w:pPr>
      <w:r w:rsidRPr="006D39BE">
        <w:rPr>
          <w:rFonts w:eastAsia="Times New Roman" w:cs="Times New Roman"/>
          <w:lang w:eastAsia="et-EE"/>
        </w:rPr>
        <w:t xml:space="preserve">Enne olulise näitaja või </w:t>
      </w:r>
      <w:proofErr w:type="spellStart"/>
      <w:r w:rsidRPr="006D39BE">
        <w:rPr>
          <w:rFonts w:eastAsia="Times New Roman" w:cs="Times New Roman"/>
          <w:lang w:eastAsia="et-EE"/>
        </w:rPr>
        <w:t>aegrea</w:t>
      </w:r>
      <w:proofErr w:type="spellEnd"/>
      <w:r w:rsidRPr="006D39BE">
        <w:rPr>
          <w:rFonts w:eastAsia="Times New Roman" w:cs="Times New Roman"/>
          <w:lang w:eastAsia="et-EE"/>
        </w:rPr>
        <w:t xml:space="preserve"> lõpetamist tuleb hinnata selle kasutatavust, alternatiivsete andmete olemasolu ning mõju aegridade järjepidevusele. Oluliste muudatuste puhul tuleb kasutajaid piisavalt vara kaasata ja teavitada.</w:t>
      </w:r>
    </w:p>
    <w:p w14:paraId="43A676C6" w14:textId="77777777" w:rsidR="00825F7D" w:rsidRDefault="00825F7D" w:rsidP="005C6D7C">
      <w:pPr>
        <w:spacing w:after="120" w:line="240" w:lineRule="auto"/>
        <w:jc w:val="both"/>
        <w:outlineLvl w:val="1"/>
        <w:rPr>
          <w:rFonts w:eastAsia="Times New Roman" w:cs="Times New Roman"/>
          <w:b/>
          <w:bCs/>
          <w:lang w:eastAsia="et-EE"/>
        </w:rPr>
      </w:pPr>
    </w:p>
    <w:p w14:paraId="3330177B" w14:textId="3E1EEE3D" w:rsidR="00801728" w:rsidRPr="006D39BE" w:rsidRDefault="00801728" w:rsidP="005C6D7C">
      <w:pPr>
        <w:spacing w:after="120" w:line="240" w:lineRule="auto"/>
        <w:jc w:val="both"/>
        <w:outlineLvl w:val="1"/>
        <w:rPr>
          <w:rFonts w:eastAsia="Times New Roman" w:cs="Times New Roman"/>
          <w:b/>
          <w:bCs/>
          <w:lang w:eastAsia="et-EE"/>
        </w:rPr>
      </w:pPr>
      <w:r w:rsidRPr="006D39BE">
        <w:rPr>
          <w:rFonts w:eastAsia="Times New Roman" w:cs="Times New Roman"/>
          <w:b/>
          <w:bCs/>
          <w:lang w:eastAsia="et-EE"/>
        </w:rPr>
        <w:t>Andmeesitajate halduskoormuse vähendamine</w:t>
      </w:r>
    </w:p>
    <w:p w14:paraId="570193DD" w14:textId="77777777" w:rsidR="00801728" w:rsidRPr="006D39BE" w:rsidRDefault="00801728" w:rsidP="005C6D7C">
      <w:pPr>
        <w:spacing w:after="120" w:line="240" w:lineRule="auto"/>
        <w:jc w:val="both"/>
        <w:rPr>
          <w:rFonts w:eastAsia="Times New Roman" w:cs="Times New Roman"/>
          <w:lang w:eastAsia="et-EE"/>
        </w:rPr>
      </w:pPr>
      <w:r w:rsidRPr="006D39BE">
        <w:rPr>
          <w:rFonts w:eastAsia="Times New Roman" w:cs="Times New Roman"/>
          <w:lang w:eastAsia="et-EE"/>
        </w:rPr>
        <w:t>Statistikanõukogu toetab Statistikaameti tegevusi ettevõtete ja teiste andmeesitajate halduskoormuse vähendamisel. Eelkõige tuleb jätkata administratiivsete ja teiste olemasolevate andmete kasutamise laiendamist, dubleeriva andmekogumise vähendamist ning andmete automaatse esitamise võimaluste arendamist.</w:t>
      </w:r>
    </w:p>
    <w:p w14:paraId="72925861" w14:textId="77777777" w:rsidR="00801728" w:rsidRPr="006D39BE" w:rsidRDefault="00801728" w:rsidP="005C6D7C">
      <w:pPr>
        <w:spacing w:after="120" w:line="240" w:lineRule="auto"/>
        <w:jc w:val="both"/>
        <w:rPr>
          <w:rFonts w:eastAsia="Times New Roman" w:cs="Times New Roman"/>
          <w:lang w:eastAsia="et-EE"/>
        </w:rPr>
      </w:pPr>
      <w:r w:rsidRPr="006D39BE">
        <w:rPr>
          <w:rFonts w:eastAsia="Times New Roman" w:cs="Times New Roman"/>
          <w:lang w:eastAsia="et-EE"/>
        </w:rPr>
        <w:t>Nõukogu peab oluliseks põhimõtet, et ettevõttelt ei küsita andmeid, mis on riigil juba olemas ja mida on võimalik statistika tegemiseks kasutada.</w:t>
      </w:r>
    </w:p>
    <w:p w14:paraId="73556BEF" w14:textId="35265C26" w:rsidR="00801728" w:rsidRPr="006D39BE" w:rsidRDefault="00801728" w:rsidP="005C6D7C">
      <w:pPr>
        <w:spacing w:after="120" w:line="240" w:lineRule="auto"/>
        <w:jc w:val="both"/>
        <w:rPr>
          <w:rFonts w:eastAsia="Times New Roman" w:cs="Times New Roman"/>
          <w:lang w:eastAsia="et-EE"/>
        </w:rPr>
      </w:pPr>
      <w:r w:rsidRPr="006D39BE">
        <w:rPr>
          <w:rFonts w:eastAsia="Times New Roman" w:cs="Times New Roman"/>
          <w:lang w:eastAsia="et-EE"/>
        </w:rPr>
        <w:t xml:space="preserve">Selle eesmärgi saavutamine eeldab </w:t>
      </w:r>
      <w:r w:rsidR="000F7FA4" w:rsidRPr="006D39BE">
        <w:rPr>
          <w:rFonts w:eastAsia="Times New Roman" w:cs="Times New Roman"/>
          <w:lang w:eastAsia="et-EE"/>
        </w:rPr>
        <w:t xml:space="preserve">samas </w:t>
      </w:r>
      <w:r w:rsidRPr="006D39BE">
        <w:rPr>
          <w:rFonts w:eastAsia="Times New Roman" w:cs="Times New Roman"/>
          <w:lang w:eastAsia="et-EE"/>
        </w:rPr>
        <w:t xml:space="preserve">ka riigiüleseid otsuseid andmete </w:t>
      </w:r>
      <w:r w:rsidR="000F7FA4" w:rsidRPr="006D39BE">
        <w:rPr>
          <w:rFonts w:eastAsia="Times New Roman" w:cs="Times New Roman"/>
          <w:lang w:eastAsia="et-EE"/>
        </w:rPr>
        <w:t>teisese kasutamise</w:t>
      </w:r>
      <w:r w:rsidRPr="006D39BE">
        <w:rPr>
          <w:rFonts w:eastAsia="Times New Roman" w:cs="Times New Roman"/>
          <w:lang w:eastAsia="et-EE"/>
        </w:rPr>
        <w:t>, andmekogude koostalitlusvõime ja õiguslike võimaluste kohta. Ettevõtete aruandluskoormuse vähendamine ei ole seetõttu ainult Statistikaameti, vaid kogu avaliku sektori ülesanne.</w:t>
      </w:r>
    </w:p>
    <w:p w14:paraId="5356EED4" w14:textId="77777777" w:rsidR="00825F7D" w:rsidRDefault="00825F7D" w:rsidP="005C6D7C">
      <w:pPr>
        <w:spacing w:after="120" w:line="240" w:lineRule="auto"/>
        <w:jc w:val="both"/>
        <w:outlineLvl w:val="1"/>
        <w:rPr>
          <w:rFonts w:eastAsia="Times New Roman" w:cs="Times New Roman"/>
          <w:b/>
          <w:bCs/>
          <w:lang w:eastAsia="et-EE"/>
        </w:rPr>
      </w:pPr>
    </w:p>
    <w:p w14:paraId="2BE5E50D" w14:textId="642750E3" w:rsidR="00801728" w:rsidRPr="006D39BE" w:rsidRDefault="00801728" w:rsidP="005C6D7C">
      <w:pPr>
        <w:spacing w:after="120" w:line="240" w:lineRule="auto"/>
        <w:jc w:val="both"/>
        <w:outlineLvl w:val="1"/>
        <w:rPr>
          <w:rFonts w:eastAsia="Times New Roman" w:cs="Times New Roman"/>
          <w:b/>
          <w:bCs/>
          <w:lang w:eastAsia="et-EE"/>
        </w:rPr>
      </w:pPr>
      <w:r w:rsidRPr="006D39BE">
        <w:rPr>
          <w:rFonts w:eastAsia="Times New Roman" w:cs="Times New Roman"/>
          <w:b/>
          <w:bCs/>
          <w:lang w:eastAsia="et-EE"/>
        </w:rPr>
        <w:lastRenderedPageBreak/>
        <w:t>Kokkuvõte</w:t>
      </w:r>
    </w:p>
    <w:p w14:paraId="2D91007C" w14:textId="6F837EBF" w:rsidR="00801728" w:rsidRPr="006D39BE" w:rsidRDefault="00801728" w:rsidP="005C6D7C">
      <w:pPr>
        <w:spacing w:after="120" w:line="240" w:lineRule="auto"/>
        <w:jc w:val="both"/>
        <w:rPr>
          <w:rFonts w:eastAsia="Times New Roman" w:cs="Times New Roman"/>
          <w:lang w:eastAsia="et-EE"/>
        </w:rPr>
      </w:pPr>
      <w:r w:rsidRPr="006D39BE">
        <w:rPr>
          <w:rFonts w:eastAsia="Times New Roman" w:cs="Times New Roman"/>
          <w:lang w:eastAsia="et-EE"/>
        </w:rPr>
        <w:t>Statistikanõukogu toetab Statistikaameti 2027.–2031. aastal tehtavate statistikatööde loetelu kinnitamist.</w:t>
      </w:r>
    </w:p>
    <w:p w14:paraId="2ECC69F1" w14:textId="77777777" w:rsidR="00801728" w:rsidRPr="006D39BE" w:rsidRDefault="00801728" w:rsidP="005C6D7C">
      <w:pPr>
        <w:spacing w:after="120" w:line="240" w:lineRule="auto"/>
        <w:jc w:val="both"/>
        <w:rPr>
          <w:rFonts w:eastAsia="Times New Roman" w:cs="Times New Roman"/>
          <w:lang w:eastAsia="et-EE"/>
        </w:rPr>
      </w:pPr>
      <w:r w:rsidRPr="006D39BE">
        <w:rPr>
          <w:rFonts w:eastAsia="Times New Roman" w:cs="Times New Roman"/>
          <w:lang w:eastAsia="et-EE"/>
        </w:rPr>
        <w:t>Nõukogu peab oluliseks, et piiratud ressursside tingimustes tehtavad valikud oleksid läbipaistvad ning et:</w:t>
      </w:r>
    </w:p>
    <w:p w14:paraId="730914AB" w14:textId="27E56978" w:rsidR="00801728" w:rsidRPr="006D39BE" w:rsidRDefault="00801728" w:rsidP="005C6D7C">
      <w:pPr>
        <w:numPr>
          <w:ilvl w:val="0"/>
          <w:numId w:val="2"/>
        </w:numPr>
        <w:spacing w:after="120" w:line="240" w:lineRule="auto"/>
        <w:ind w:left="714" w:hanging="357"/>
        <w:jc w:val="both"/>
        <w:rPr>
          <w:rFonts w:eastAsia="Times New Roman" w:cs="Times New Roman"/>
          <w:lang w:eastAsia="et-EE"/>
        </w:rPr>
      </w:pPr>
      <w:r w:rsidRPr="006D39BE">
        <w:rPr>
          <w:rFonts w:eastAsia="Times New Roman" w:cs="Times New Roman"/>
          <w:lang w:eastAsia="et-EE"/>
        </w:rPr>
        <w:t>statistika kvaliteeti ei vähendataks statistika mahu säilitamise arvelt;</w:t>
      </w:r>
    </w:p>
    <w:p w14:paraId="54CF3694" w14:textId="77777777" w:rsidR="00801728" w:rsidRPr="006D39BE" w:rsidRDefault="00801728" w:rsidP="005C6D7C">
      <w:pPr>
        <w:numPr>
          <w:ilvl w:val="0"/>
          <w:numId w:val="2"/>
        </w:numPr>
        <w:spacing w:after="120" w:line="240" w:lineRule="auto"/>
        <w:ind w:left="714" w:hanging="357"/>
        <w:jc w:val="both"/>
        <w:rPr>
          <w:rFonts w:eastAsia="Times New Roman" w:cs="Times New Roman"/>
          <w:lang w:eastAsia="et-EE"/>
        </w:rPr>
      </w:pPr>
      <w:r w:rsidRPr="006D39BE">
        <w:rPr>
          <w:rFonts w:eastAsia="Times New Roman" w:cs="Times New Roman"/>
          <w:lang w:eastAsia="et-EE"/>
        </w:rPr>
        <w:t>statistika väljundite muutmisel arvestataks kasutajate tegelikke vajadusi;</w:t>
      </w:r>
    </w:p>
    <w:p w14:paraId="263910BA" w14:textId="3A3C331B" w:rsidR="00801728" w:rsidRPr="006D39BE" w:rsidRDefault="00801728" w:rsidP="005C6D7C">
      <w:pPr>
        <w:numPr>
          <w:ilvl w:val="0"/>
          <w:numId w:val="2"/>
        </w:numPr>
        <w:spacing w:after="120" w:line="240" w:lineRule="auto"/>
        <w:ind w:left="714" w:hanging="357"/>
        <w:jc w:val="both"/>
        <w:rPr>
          <w:rFonts w:eastAsia="Times New Roman" w:cs="Times New Roman"/>
          <w:lang w:eastAsia="et-EE"/>
        </w:rPr>
      </w:pPr>
      <w:r w:rsidRPr="006D39BE">
        <w:rPr>
          <w:rFonts w:eastAsia="Times New Roman" w:cs="Times New Roman"/>
          <w:lang w:eastAsia="et-EE"/>
        </w:rPr>
        <w:t>halduskoormuse vähendamise tegevused oleksid pidevad ja piisavalt rahastatud.</w:t>
      </w:r>
    </w:p>
    <w:p w14:paraId="493269DF" w14:textId="77777777" w:rsidR="00801728" w:rsidRPr="006D39BE" w:rsidRDefault="00801728" w:rsidP="005C6D7C">
      <w:pPr>
        <w:spacing w:after="120" w:line="240" w:lineRule="auto"/>
        <w:jc w:val="both"/>
        <w:rPr>
          <w:b/>
          <w:bCs/>
        </w:rPr>
      </w:pPr>
    </w:p>
    <w:p w14:paraId="729D2732" w14:textId="22E591EC" w:rsidR="005C3DC8" w:rsidRPr="006D39BE" w:rsidRDefault="005C3DC8" w:rsidP="005C6D7C">
      <w:pPr>
        <w:spacing w:after="120" w:line="240" w:lineRule="auto"/>
        <w:jc w:val="both"/>
      </w:pPr>
    </w:p>
    <w:sectPr w:rsidR="005C3DC8" w:rsidRPr="006D39B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BA"/>
    <w:family w:val="auto"/>
    <w:pitch w:val="variable"/>
    <w:sig w:usb0="E00002FF" w:usb1="5000205B" w:usb2="0000002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883B45"/>
    <w:multiLevelType w:val="multilevel"/>
    <w:tmpl w:val="25A8EAA4"/>
    <w:lvl w:ilvl="0">
      <w:start w:val="2025"/>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6F804460"/>
    <w:multiLevelType w:val="multilevel"/>
    <w:tmpl w:val="9BB29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2615559">
    <w:abstractNumId w:val="0"/>
  </w:num>
  <w:num w:numId="2" w16cid:durableId="854183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091"/>
    <w:rsid w:val="000108DF"/>
    <w:rsid w:val="000F7FA4"/>
    <w:rsid w:val="004E30F0"/>
    <w:rsid w:val="005C3DC8"/>
    <w:rsid w:val="005C6D7C"/>
    <w:rsid w:val="006078C5"/>
    <w:rsid w:val="006D39BE"/>
    <w:rsid w:val="006F7F13"/>
    <w:rsid w:val="0077536D"/>
    <w:rsid w:val="00801728"/>
    <w:rsid w:val="00825F7D"/>
    <w:rsid w:val="008E0091"/>
    <w:rsid w:val="00B514E9"/>
    <w:rsid w:val="00B87433"/>
    <w:rsid w:val="00E8560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A182A"/>
  <w15:chartTrackingRefBased/>
  <w15:docId w15:val="{0E2BD9CC-9A25-4405-940E-507C065F6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heme="minorHAnsi" w:hAnsi="Roboto" w:cstheme="minorBidi"/>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8E009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Pealkiri2">
    <w:name w:val="heading 2"/>
    <w:basedOn w:val="Normaallaad"/>
    <w:next w:val="Normaallaad"/>
    <w:link w:val="Pealkiri2Mrk"/>
    <w:uiPriority w:val="9"/>
    <w:semiHidden/>
    <w:unhideWhenUsed/>
    <w:qFormat/>
    <w:rsid w:val="008E009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Pealkiri3">
    <w:name w:val="heading 3"/>
    <w:basedOn w:val="Normaallaad"/>
    <w:next w:val="Normaallaad"/>
    <w:link w:val="Pealkiri3Mrk"/>
    <w:uiPriority w:val="9"/>
    <w:semiHidden/>
    <w:unhideWhenUsed/>
    <w:qFormat/>
    <w:rsid w:val="008E0091"/>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Pealkiri4">
    <w:name w:val="heading 4"/>
    <w:basedOn w:val="Normaallaad"/>
    <w:next w:val="Normaallaad"/>
    <w:link w:val="Pealkiri4Mrk"/>
    <w:uiPriority w:val="9"/>
    <w:semiHidden/>
    <w:unhideWhenUsed/>
    <w:qFormat/>
    <w:rsid w:val="008E0091"/>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Pealkiri5">
    <w:name w:val="heading 5"/>
    <w:basedOn w:val="Normaallaad"/>
    <w:next w:val="Normaallaad"/>
    <w:link w:val="Pealkiri5Mrk"/>
    <w:uiPriority w:val="9"/>
    <w:semiHidden/>
    <w:unhideWhenUsed/>
    <w:qFormat/>
    <w:rsid w:val="008E0091"/>
    <w:pPr>
      <w:keepNext/>
      <w:keepLines/>
      <w:spacing w:before="80" w:after="40"/>
      <w:outlineLvl w:val="4"/>
    </w:pPr>
    <w:rPr>
      <w:rFonts w:asciiTheme="minorHAnsi" w:eastAsiaTheme="majorEastAsia" w:hAnsiTheme="minorHAnsi" w:cstheme="majorBidi"/>
      <w:color w:val="2E74B5" w:themeColor="accent1" w:themeShade="BF"/>
    </w:rPr>
  </w:style>
  <w:style w:type="paragraph" w:styleId="Pealkiri6">
    <w:name w:val="heading 6"/>
    <w:basedOn w:val="Normaallaad"/>
    <w:next w:val="Normaallaad"/>
    <w:link w:val="Pealkiri6Mrk"/>
    <w:uiPriority w:val="9"/>
    <w:semiHidden/>
    <w:unhideWhenUsed/>
    <w:qFormat/>
    <w:rsid w:val="008E0091"/>
    <w:pPr>
      <w:keepNext/>
      <w:keepLines/>
      <w:spacing w:before="40" w:after="0"/>
      <w:outlineLvl w:val="5"/>
    </w:pPr>
    <w:rPr>
      <w:rFonts w:asciiTheme="minorHAnsi" w:eastAsiaTheme="majorEastAsia" w:hAnsiTheme="minorHAnsi"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8E0091"/>
    <w:pPr>
      <w:keepNext/>
      <w:keepLines/>
      <w:spacing w:before="40" w:after="0"/>
      <w:outlineLvl w:val="6"/>
    </w:pPr>
    <w:rPr>
      <w:rFonts w:asciiTheme="minorHAnsi" w:eastAsiaTheme="majorEastAsia" w:hAnsiTheme="minorHAnsi" w:cstheme="majorBidi"/>
      <w:color w:val="595959" w:themeColor="text1" w:themeTint="A6"/>
    </w:rPr>
  </w:style>
  <w:style w:type="paragraph" w:styleId="Pealkiri8">
    <w:name w:val="heading 8"/>
    <w:basedOn w:val="Normaallaad"/>
    <w:next w:val="Normaallaad"/>
    <w:link w:val="Pealkiri8Mrk"/>
    <w:uiPriority w:val="9"/>
    <w:semiHidden/>
    <w:unhideWhenUsed/>
    <w:qFormat/>
    <w:rsid w:val="008E0091"/>
    <w:pPr>
      <w:keepNext/>
      <w:keepLines/>
      <w:spacing w:after="0"/>
      <w:outlineLvl w:val="7"/>
    </w:pPr>
    <w:rPr>
      <w:rFonts w:asciiTheme="minorHAnsi" w:eastAsiaTheme="majorEastAsia" w:hAnsiTheme="minorHAnsi"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8E0091"/>
    <w:pPr>
      <w:keepNext/>
      <w:keepLines/>
      <w:spacing w:after="0"/>
      <w:outlineLvl w:val="8"/>
    </w:pPr>
    <w:rPr>
      <w:rFonts w:asciiTheme="minorHAnsi" w:eastAsiaTheme="majorEastAsia" w:hAnsiTheme="minorHAnsi"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8E0091"/>
    <w:rPr>
      <w:rFonts w:asciiTheme="majorHAnsi" w:eastAsiaTheme="majorEastAsia" w:hAnsiTheme="majorHAnsi" w:cstheme="majorBidi"/>
      <w:color w:val="2E74B5" w:themeColor="accent1" w:themeShade="BF"/>
      <w:sz w:val="40"/>
      <w:szCs w:val="40"/>
    </w:rPr>
  </w:style>
  <w:style w:type="character" w:customStyle="1" w:styleId="Pealkiri2Mrk">
    <w:name w:val="Pealkiri 2 Märk"/>
    <w:basedOn w:val="Liguvaikefont"/>
    <w:link w:val="Pealkiri2"/>
    <w:uiPriority w:val="9"/>
    <w:semiHidden/>
    <w:rsid w:val="008E0091"/>
    <w:rPr>
      <w:rFonts w:asciiTheme="majorHAnsi" w:eastAsiaTheme="majorEastAsia" w:hAnsiTheme="majorHAnsi" w:cstheme="majorBidi"/>
      <w:color w:val="2E74B5" w:themeColor="accent1" w:themeShade="BF"/>
      <w:sz w:val="32"/>
      <w:szCs w:val="32"/>
    </w:rPr>
  </w:style>
  <w:style w:type="character" w:customStyle="1" w:styleId="Pealkiri3Mrk">
    <w:name w:val="Pealkiri 3 Märk"/>
    <w:basedOn w:val="Liguvaikefont"/>
    <w:link w:val="Pealkiri3"/>
    <w:uiPriority w:val="9"/>
    <w:semiHidden/>
    <w:rsid w:val="008E0091"/>
    <w:rPr>
      <w:rFonts w:asciiTheme="minorHAnsi" w:eastAsiaTheme="majorEastAsia" w:hAnsiTheme="minorHAnsi" w:cstheme="majorBidi"/>
      <w:color w:val="2E74B5" w:themeColor="accent1" w:themeShade="BF"/>
      <w:sz w:val="28"/>
      <w:szCs w:val="28"/>
    </w:rPr>
  </w:style>
  <w:style w:type="character" w:customStyle="1" w:styleId="Pealkiri4Mrk">
    <w:name w:val="Pealkiri 4 Märk"/>
    <w:basedOn w:val="Liguvaikefont"/>
    <w:link w:val="Pealkiri4"/>
    <w:uiPriority w:val="9"/>
    <w:semiHidden/>
    <w:rsid w:val="008E0091"/>
    <w:rPr>
      <w:rFonts w:asciiTheme="minorHAnsi" w:eastAsiaTheme="majorEastAsia" w:hAnsiTheme="minorHAnsi" w:cstheme="majorBidi"/>
      <w:i/>
      <w:iCs/>
      <w:color w:val="2E74B5" w:themeColor="accent1" w:themeShade="BF"/>
    </w:rPr>
  </w:style>
  <w:style w:type="character" w:customStyle="1" w:styleId="Pealkiri5Mrk">
    <w:name w:val="Pealkiri 5 Märk"/>
    <w:basedOn w:val="Liguvaikefont"/>
    <w:link w:val="Pealkiri5"/>
    <w:uiPriority w:val="9"/>
    <w:semiHidden/>
    <w:rsid w:val="008E0091"/>
    <w:rPr>
      <w:rFonts w:asciiTheme="minorHAnsi" w:eastAsiaTheme="majorEastAsia" w:hAnsiTheme="minorHAnsi" w:cstheme="majorBidi"/>
      <w:color w:val="2E74B5" w:themeColor="accent1" w:themeShade="BF"/>
    </w:rPr>
  </w:style>
  <w:style w:type="character" w:customStyle="1" w:styleId="Pealkiri6Mrk">
    <w:name w:val="Pealkiri 6 Märk"/>
    <w:basedOn w:val="Liguvaikefont"/>
    <w:link w:val="Pealkiri6"/>
    <w:uiPriority w:val="9"/>
    <w:semiHidden/>
    <w:rsid w:val="008E0091"/>
    <w:rPr>
      <w:rFonts w:asciiTheme="minorHAnsi" w:eastAsiaTheme="majorEastAsia" w:hAnsiTheme="minorHAnsi" w:cstheme="majorBidi"/>
      <w:i/>
      <w:iCs/>
      <w:color w:val="595959" w:themeColor="text1" w:themeTint="A6"/>
    </w:rPr>
  </w:style>
  <w:style w:type="character" w:customStyle="1" w:styleId="Pealkiri7Mrk">
    <w:name w:val="Pealkiri 7 Märk"/>
    <w:basedOn w:val="Liguvaikefont"/>
    <w:link w:val="Pealkiri7"/>
    <w:uiPriority w:val="9"/>
    <w:semiHidden/>
    <w:rsid w:val="008E0091"/>
    <w:rPr>
      <w:rFonts w:asciiTheme="minorHAnsi" w:eastAsiaTheme="majorEastAsia" w:hAnsiTheme="minorHAnsi" w:cstheme="majorBidi"/>
      <w:color w:val="595959" w:themeColor="text1" w:themeTint="A6"/>
    </w:rPr>
  </w:style>
  <w:style w:type="character" w:customStyle="1" w:styleId="Pealkiri8Mrk">
    <w:name w:val="Pealkiri 8 Märk"/>
    <w:basedOn w:val="Liguvaikefont"/>
    <w:link w:val="Pealkiri8"/>
    <w:uiPriority w:val="9"/>
    <w:semiHidden/>
    <w:rsid w:val="008E0091"/>
    <w:rPr>
      <w:rFonts w:asciiTheme="minorHAnsi" w:eastAsiaTheme="majorEastAsia" w:hAnsiTheme="minorHAnsi" w:cstheme="majorBidi"/>
      <w:i/>
      <w:iCs/>
      <w:color w:val="272727" w:themeColor="text1" w:themeTint="D8"/>
    </w:rPr>
  </w:style>
  <w:style w:type="character" w:customStyle="1" w:styleId="Pealkiri9Mrk">
    <w:name w:val="Pealkiri 9 Märk"/>
    <w:basedOn w:val="Liguvaikefont"/>
    <w:link w:val="Pealkiri9"/>
    <w:uiPriority w:val="9"/>
    <w:semiHidden/>
    <w:rsid w:val="008E0091"/>
    <w:rPr>
      <w:rFonts w:asciiTheme="minorHAnsi" w:eastAsiaTheme="majorEastAsia" w:hAnsiTheme="minorHAnsi" w:cstheme="majorBidi"/>
      <w:color w:val="272727" w:themeColor="text1" w:themeTint="D8"/>
    </w:rPr>
  </w:style>
  <w:style w:type="paragraph" w:styleId="Pealkiri">
    <w:name w:val="Title"/>
    <w:basedOn w:val="Normaallaad"/>
    <w:next w:val="Normaallaad"/>
    <w:link w:val="PealkiriMrk"/>
    <w:uiPriority w:val="10"/>
    <w:qFormat/>
    <w:rsid w:val="008E00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8E0091"/>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8E009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8E0091"/>
    <w:rPr>
      <w:rFonts w:asciiTheme="minorHAnsi" w:eastAsiaTheme="majorEastAsia" w:hAnsiTheme="minorHAnsi"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8E0091"/>
    <w:pPr>
      <w:spacing w:before="160"/>
      <w:jc w:val="center"/>
    </w:pPr>
    <w:rPr>
      <w:i/>
      <w:iCs/>
      <w:color w:val="404040" w:themeColor="text1" w:themeTint="BF"/>
    </w:rPr>
  </w:style>
  <w:style w:type="character" w:customStyle="1" w:styleId="TsitaatMrk">
    <w:name w:val="Tsitaat Märk"/>
    <w:basedOn w:val="Liguvaikefont"/>
    <w:link w:val="Tsitaat"/>
    <w:uiPriority w:val="29"/>
    <w:rsid w:val="008E0091"/>
    <w:rPr>
      <w:i/>
      <w:iCs/>
      <w:color w:val="404040" w:themeColor="text1" w:themeTint="BF"/>
    </w:rPr>
  </w:style>
  <w:style w:type="paragraph" w:styleId="Loendilik">
    <w:name w:val="List Paragraph"/>
    <w:basedOn w:val="Normaallaad"/>
    <w:uiPriority w:val="34"/>
    <w:qFormat/>
    <w:rsid w:val="008E0091"/>
    <w:pPr>
      <w:ind w:left="720"/>
      <w:contextualSpacing/>
    </w:pPr>
  </w:style>
  <w:style w:type="character" w:styleId="Selgeltmrgatavrhutus">
    <w:name w:val="Intense Emphasis"/>
    <w:basedOn w:val="Liguvaikefont"/>
    <w:uiPriority w:val="21"/>
    <w:qFormat/>
    <w:rsid w:val="008E0091"/>
    <w:rPr>
      <w:i/>
      <w:iCs/>
      <w:color w:val="2E74B5" w:themeColor="accent1" w:themeShade="BF"/>
    </w:rPr>
  </w:style>
  <w:style w:type="paragraph" w:styleId="Selgeltmrgatavtsitaat">
    <w:name w:val="Intense Quote"/>
    <w:basedOn w:val="Normaallaad"/>
    <w:next w:val="Normaallaad"/>
    <w:link w:val="SelgeltmrgatavtsitaatMrk"/>
    <w:uiPriority w:val="30"/>
    <w:qFormat/>
    <w:rsid w:val="008E009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SelgeltmrgatavtsitaatMrk">
    <w:name w:val="Selgelt märgatav tsitaat Märk"/>
    <w:basedOn w:val="Liguvaikefont"/>
    <w:link w:val="Selgeltmrgatavtsitaat"/>
    <w:uiPriority w:val="30"/>
    <w:rsid w:val="008E0091"/>
    <w:rPr>
      <w:i/>
      <w:iCs/>
      <w:color w:val="2E74B5" w:themeColor="accent1" w:themeShade="BF"/>
    </w:rPr>
  </w:style>
  <w:style w:type="character" w:styleId="Selgeltmrgatavviide">
    <w:name w:val="Intense Reference"/>
    <w:basedOn w:val="Liguvaikefont"/>
    <w:uiPriority w:val="32"/>
    <w:qFormat/>
    <w:rsid w:val="008E0091"/>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2</Pages>
  <Words>548</Words>
  <Characters>3185</Characters>
  <Application>Microsoft Office Word</Application>
  <DocSecurity>0</DocSecurity>
  <Lines>26</Lines>
  <Paragraphs>7</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Jaana Tael - STAT</dc:creator>
  <cp:keywords/>
  <dc:description/>
  <cp:lastModifiedBy>Anneli Saarma - STAT</cp:lastModifiedBy>
  <cp:revision>7</cp:revision>
  <dcterms:created xsi:type="dcterms:W3CDTF">2026-09-24T08:33:00Z</dcterms:created>
  <dcterms:modified xsi:type="dcterms:W3CDTF">2026-10-28T13:11:00Z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2026-09-24T12:47:02Z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ef6f3baa-c07e-4d5e-859e-a70e6ea2cb4b</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